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B9E3" w14:textId="77777777" w:rsidR="00287339" w:rsidRDefault="00000000">
      <w:pPr>
        <w:pStyle w:val="Title"/>
      </w:pPr>
      <w:r>
        <w:t xml:space="preserve">The Veterinary Nurse – </w:t>
      </w:r>
    </w:p>
    <w:p w14:paraId="3DD376A6" w14:textId="23C350C7" w:rsidR="00F92678" w:rsidRDefault="00000000">
      <w:pPr>
        <w:pStyle w:val="Title"/>
      </w:pPr>
      <w:r>
        <w:t>Instructions for Authors</w:t>
      </w:r>
    </w:p>
    <w:p w14:paraId="747B875B" w14:textId="77777777" w:rsidR="00F92678" w:rsidRDefault="00000000">
      <w:r>
        <w:rPr>
          <w:b/>
        </w:rPr>
        <w:t>Editor Contact:</w:t>
      </w:r>
    </w:p>
    <w:p w14:paraId="4204B215" w14:textId="77777777" w:rsidR="00F92678" w:rsidRDefault="00000000">
      <w:r>
        <w:t>Tom Allaway</w:t>
      </w:r>
    </w:p>
    <w:p w14:paraId="4930AB6A" w14:textId="204E7FA4" w:rsidR="00F92678" w:rsidRDefault="00287339">
      <w:hyperlink r:id="rId8" w:history="1">
        <w:r w:rsidRPr="00395937">
          <w:rPr>
            <w:rStyle w:val="Hyperlink"/>
          </w:rPr>
          <w:t>tom.allaway@markallengroup.com</w:t>
        </w:r>
      </w:hyperlink>
      <w:r>
        <w:t xml:space="preserve"> </w:t>
      </w:r>
    </w:p>
    <w:p w14:paraId="6B2CEEE7" w14:textId="77777777" w:rsidR="00F92678" w:rsidRDefault="00000000">
      <w:pPr>
        <w:pStyle w:val="Heading1"/>
      </w:pPr>
      <w:r>
        <w:t>About the Journal</w:t>
      </w:r>
    </w:p>
    <w:p w14:paraId="35D5F540" w14:textId="77777777" w:rsidR="00F92678" w:rsidRDefault="00000000">
      <w:r w:rsidRPr="00287339">
        <w:rPr>
          <w:i/>
          <w:iCs/>
        </w:rPr>
        <w:t>The Veterinary Nurse</w:t>
      </w:r>
      <w:r>
        <w:t xml:space="preserve"> welcomes unsolicited articles on a variety of veterinary nursing topics. We publish:</w:t>
      </w:r>
    </w:p>
    <w:p w14:paraId="6C2E704A" w14:textId="77777777" w:rsidR="00F92678" w:rsidRDefault="00000000">
      <w:pPr>
        <w:pStyle w:val="ListBullet"/>
      </w:pPr>
      <w:r>
        <w:t>Original research</w:t>
      </w:r>
    </w:p>
    <w:p w14:paraId="4C96B121" w14:textId="77777777" w:rsidR="00F92678" w:rsidRDefault="00000000">
      <w:pPr>
        <w:pStyle w:val="ListBullet"/>
      </w:pPr>
      <w:r>
        <w:t>Literature reviews</w:t>
      </w:r>
    </w:p>
    <w:p w14:paraId="4C162E8E" w14:textId="77777777" w:rsidR="00F92678" w:rsidRDefault="00000000">
      <w:pPr>
        <w:pStyle w:val="ListBullet"/>
      </w:pPr>
      <w:r>
        <w:t>Patient care reports</w:t>
      </w:r>
    </w:p>
    <w:p w14:paraId="0A04E930" w14:textId="77777777" w:rsidR="00F92678" w:rsidRDefault="00000000">
      <w:pPr>
        <w:pStyle w:val="ListBullet"/>
      </w:pPr>
      <w:r>
        <w:t>Education and professional articles</w:t>
      </w:r>
    </w:p>
    <w:p w14:paraId="7972839E" w14:textId="77777777" w:rsidR="00F92678" w:rsidRDefault="00000000">
      <w:r>
        <w:t>All submissions undergo double-blind peer review. Upon acceptance, MA Healthcare holds exclusive publication rights.</w:t>
      </w:r>
    </w:p>
    <w:p w14:paraId="3930328B" w14:textId="2E43254D" w:rsidR="00F92678" w:rsidRDefault="00000000">
      <w:pPr>
        <w:pStyle w:val="Heading1"/>
      </w:pPr>
      <w:r>
        <w:t xml:space="preserve">Article Types </w:t>
      </w:r>
      <w:r w:rsidR="00287339">
        <w:t>and</w:t>
      </w:r>
      <w:r>
        <w:t xml:space="preserve"> Word 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92678" w14:paraId="51CD61BE" w14:textId="77777777">
        <w:tc>
          <w:tcPr>
            <w:tcW w:w="4320" w:type="dxa"/>
          </w:tcPr>
          <w:p w14:paraId="090FD8CA" w14:textId="77777777" w:rsidR="00F92678" w:rsidRPr="00287339" w:rsidRDefault="00000000">
            <w:pPr>
              <w:rPr>
                <w:b/>
                <w:bCs/>
              </w:rPr>
            </w:pPr>
            <w:r w:rsidRPr="00287339">
              <w:rPr>
                <w:b/>
                <w:bCs/>
              </w:rPr>
              <w:t>Article Type</w:t>
            </w:r>
          </w:p>
        </w:tc>
        <w:tc>
          <w:tcPr>
            <w:tcW w:w="4320" w:type="dxa"/>
          </w:tcPr>
          <w:p w14:paraId="3FFC6C23" w14:textId="77777777" w:rsidR="00F92678" w:rsidRPr="00287339" w:rsidRDefault="00000000">
            <w:pPr>
              <w:rPr>
                <w:b/>
                <w:bCs/>
              </w:rPr>
            </w:pPr>
            <w:r w:rsidRPr="00287339">
              <w:rPr>
                <w:b/>
                <w:bCs/>
              </w:rPr>
              <w:t>Word Count</w:t>
            </w:r>
          </w:p>
        </w:tc>
      </w:tr>
      <w:tr w:rsidR="00F92678" w14:paraId="76BFF60F" w14:textId="77777777">
        <w:tc>
          <w:tcPr>
            <w:tcW w:w="4320" w:type="dxa"/>
          </w:tcPr>
          <w:p w14:paraId="4F2B867F" w14:textId="77777777" w:rsidR="00F92678" w:rsidRDefault="00000000">
            <w:r>
              <w:t>Clinical, Education, Professional</w:t>
            </w:r>
          </w:p>
        </w:tc>
        <w:tc>
          <w:tcPr>
            <w:tcW w:w="4320" w:type="dxa"/>
          </w:tcPr>
          <w:p w14:paraId="53D3931F" w14:textId="77777777" w:rsidR="00F92678" w:rsidRDefault="00000000">
            <w:r>
              <w:t>~2,500 words (more if pre-approved)</w:t>
            </w:r>
          </w:p>
        </w:tc>
      </w:tr>
      <w:tr w:rsidR="00F92678" w14:paraId="31A0A52B" w14:textId="77777777">
        <w:tc>
          <w:tcPr>
            <w:tcW w:w="4320" w:type="dxa"/>
          </w:tcPr>
          <w:p w14:paraId="3D4F8992" w14:textId="77777777" w:rsidR="00F92678" w:rsidRDefault="00000000">
            <w:r>
              <w:t>Practical</w:t>
            </w:r>
          </w:p>
        </w:tc>
        <w:tc>
          <w:tcPr>
            <w:tcW w:w="4320" w:type="dxa"/>
          </w:tcPr>
          <w:p w14:paraId="2F5D8413" w14:textId="77777777" w:rsidR="00F92678" w:rsidRDefault="00000000">
            <w:r>
              <w:t>1,500–2,000 words</w:t>
            </w:r>
          </w:p>
        </w:tc>
      </w:tr>
    </w:tbl>
    <w:p w14:paraId="7AED3B68" w14:textId="77777777" w:rsidR="00F92678" w:rsidRDefault="00000000">
      <w:pPr>
        <w:pStyle w:val="Heading1"/>
      </w:pPr>
      <w:r>
        <w:t>How to Submit</w:t>
      </w:r>
    </w:p>
    <w:p w14:paraId="7A0D0E59" w14:textId="07C9CC6E" w:rsidR="00F92678" w:rsidRDefault="00000000">
      <w:pPr>
        <w:pStyle w:val="ListNumber"/>
      </w:pPr>
      <w:r>
        <w:t xml:space="preserve">Submit online: </w:t>
      </w:r>
      <w:hyperlink r:id="rId9" w:history="1">
        <w:r w:rsidR="00287339" w:rsidRPr="00395937">
          <w:rPr>
            <w:rStyle w:val="Hyperlink"/>
          </w:rPr>
          <w:t>http://www.editorialmanager.com/vetn/default.aspx</w:t>
        </w:r>
      </w:hyperlink>
      <w:r w:rsidR="00287339">
        <w:t xml:space="preserve"> </w:t>
      </w:r>
    </w:p>
    <w:p w14:paraId="61EC590D" w14:textId="77777777" w:rsidR="00F92678" w:rsidRDefault="00000000">
      <w:pPr>
        <w:pStyle w:val="ListNumber"/>
      </w:pPr>
      <w:r>
        <w:t>Submit as a Microsoft Word document or plain text (.txt</w:t>
      </w:r>
      <w:proofErr w:type="gramStart"/>
      <w:r>
        <w:t>/.ascii</w:t>
      </w:r>
      <w:proofErr w:type="gramEnd"/>
      <w:r>
        <w:t xml:space="preserve"> if not using Word)</w:t>
      </w:r>
    </w:p>
    <w:p w14:paraId="43213724" w14:textId="77777777" w:rsidR="00F92678" w:rsidRDefault="00000000">
      <w:pPr>
        <w:pStyle w:val="ListNumber"/>
      </w:pPr>
      <w:r>
        <w:t>Double-spaced, with numbered pages</w:t>
      </w:r>
    </w:p>
    <w:p w14:paraId="6C4D3DBC" w14:textId="77777777" w:rsidR="00F92678" w:rsidRDefault="00000000">
      <w:pPr>
        <w:pStyle w:val="ListNumber"/>
      </w:pPr>
      <w:r>
        <w:t>Author names/information must appear only on the title page</w:t>
      </w:r>
    </w:p>
    <w:p w14:paraId="6A465772" w14:textId="77777777" w:rsidR="00F92678" w:rsidRDefault="00000000">
      <w:pPr>
        <w:pStyle w:val="ListNumber"/>
      </w:pPr>
      <w:r>
        <w:t>Authors will receive page proofs prior to publication</w:t>
      </w:r>
    </w:p>
    <w:p w14:paraId="0E5368D0" w14:textId="77777777" w:rsidR="00287339" w:rsidRDefault="0028733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7959DE3" w14:textId="60FABDE2" w:rsidR="00F92678" w:rsidRDefault="00000000">
      <w:pPr>
        <w:pStyle w:val="Heading1"/>
      </w:pPr>
      <w:r>
        <w:lastRenderedPageBreak/>
        <w:t>Required Submission Files</w:t>
      </w:r>
    </w:p>
    <w:p w14:paraId="31D6CF67" w14:textId="77777777" w:rsidR="00F92678" w:rsidRDefault="00000000">
      <w:pPr>
        <w:pStyle w:val="ListBullet"/>
      </w:pPr>
      <w:r>
        <w:rPr>
          <w:b/>
        </w:rPr>
        <w:t>Title Page (Separate file)</w:t>
      </w:r>
    </w:p>
    <w:p w14:paraId="18DF7644" w14:textId="77777777" w:rsidR="00F92678" w:rsidRDefault="00000000">
      <w:pPr>
        <w:pStyle w:val="ListBullet2"/>
      </w:pPr>
      <w:r>
        <w:t>Article title</w:t>
      </w:r>
    </w:p>
    <w:p w14:paraId="4FC8CBFE" w14:textId="77777777" w:rsidR="00F92678" w:rsidRDefault="00000000">
      <w:pPr>
        <w:pStyle w:val="ListBullet2"/>
      </w:pPr>
      <w:r>
        <w:t>Author(s) name &amp; contact</w:t>
      </w:r>
    </w:p>
    <w:p w14:paraId="6546BF70" w14:textId="77777777" w:rsidR="00F92678" w:rsidRDefault="00000000">
      <w:pPr>
        <w:pStyle w:val="ListBullet2"/>
      </w:pPr>
      <w:r>
        <w:t>Abstract</w:t>
      </w:r>
    </w:p>
    <w:p w14:paraId="662B28AA" w14:textId="77777777" w:rsidR="00F92678" w:rsidRDefault="00000000">
      <w:pPr>
        <w:pStyle w:val="ListBullet2"/>
      </w:pPr>
      <w:r>
        <w:t>Acknowledgements</w:t>
      </w:r>
    </w:p>
    <w:p w14:paraId="20C40110" w14:textId="77777777" w:rsidR="00F92678" w:rsidRDefault="00000000">
      <w:pPr>
        <w:pStyle w:val="ListBullet2"/>
      </w:pPr>
      <w:r>
        <w:t>Conflict of interest statement</w:t>
      </w:r>
    </w:p>
    <w:p w14:paraId="1A698D98" w14:textId="77777777" w:rsidR="00F92678" w:rsidRDefault="00000000">
      <w:pPr>
        <w:pStyle w:val="ListBullet"/>
      </w:pPr>
      <w:r>
        <w:rPr>
          <w:b/>
        </w:rPr>
        <w:t>Anonymous Manuscript</w:t>
      </w:r>
    </w:p>
    <w:p w14:paraId="5E69BE55" w14:textId="77777777" w:rsidR="00F92678" w:rsidRDefault="00000000">
      <w:pPr>
        <w:pStyle w:val="ListBullet2"/>
      </w:pPr>
      <w:r>
        <w:t>Abstract (100–150 words; structured for research)</w:t>
      </w:r>
    </w:p>
    <w:p w14:paraId="19B7B2F9" w14:textId="77777777" w:rsidR="00F92678" w:rsidRDefault="00000000">
      <w:pPr>
        <w:pStyle w:val="ListBullet2"/>
      </w:pPr>
      <w:r>
        <w:t>Keywords (5–6)</w:t>
      </w:r>
    </w:p>
    <w:p w14:paraId="3759CA1B" w14:textId="77777777" w:rsidR="00F92678" w:rsidRDefault="00000000">
      <w:pPr>
        <w:pStyle w:val="ListBullet2"/>
      </w:pPr>
      <w:r>
        <w:t>Key points (4–6 sentences)</w:t>
      </w:r>
    </w:p>
    <w:p w14:paraId="0AAB4AE0" w14:textId="77777777" w:rsidR="00F92678" w:rsidRDefault="00000000">
      <w:pPr>
        <w:pStyle w:val="ListBullet2"/>
      </w:pPr>
      <w:r>
        <w:t>Main body (with subheadings)</w:t>
      </w:r>
    </w:p>
    <w:p w14:paraId="6864176A" w14:textId="77777777" w:rsidR="00F92678" w:rsidRDefault="00000000">
      <w:pPr>
        <w:pStyle w:val="ListBullet2"/>
      </w:pPr>
      <w:r>
        <w:t>Conclusions</w:t>
      </w:r>
    </w:p>
    <w:p w14:paraId="62E32582" w14:textId="77777777" w:rsidR="00F92678" w:rsidRDefault="00000000">
      <w:pPr>
        <w:pStyle w:val="ListBullet2"/>
      </w:pPr>
      <w:r>
        <w:t>References</w:t>
      </w:r>
    </w:p>
    <w:p w14:paraId="3F22CA90" w14:textId="77777777" w:rsidR="00F92678" w:rsidRDefault="00000000">
      <w:pPr>
        <w:pStyle w:val="ListBullet"/>
      </w:pPr>
      <w:r>
        <w:rPr>
          <w:b/>
        </w:rPr>
        <w:t>Tables &amp; Figures</w:t>
      </w:r>
    </w:p>
    <w:p w14:paraId="34C1C417" w14:textId="77777777" w:rsidR="00F92678" w:rsidRDefault="00000000">
      <w:pPr>
        <w:pStyle w:val="ListBullet2"/>
      </w:pPr>
      <w:r>
        <w:t>Submit each as a separate file</w:t>
      </w:r>
    </w:p>
    <w:p w14:paraId="088C6EAA" w14:textId="77777777" w:rsidR="00F92678" w:rsidRDefault="00000000">
      <w:pPr>
        <w:pStyle w:val="ListBullet2"/>
      </w:pPr>
      <w:r>
        <w:t>Additional files (e.g., videos/audio) may be uploaded if relevant</w:t>
      </w:r>
    </w:p>
    <w:p w14:paraId="0E7E2E1A" w14:textId="77777777" w:rsidR="00F92678" w:rsidRDefault="00000000">
      <w:pPr>
        <w:pStyle w:val="Heading1"/>
      </w:pPr>
      <w:r>
        <w:t>Tables &amp; Figures – Guidelines</w:t>
      </w:r>
    </w:p>
    <w:p w14:paraId="19BB53B8" w14:textId="77777777" w:rsidR="00F92678" w:rsidRDefault="00000000">
      <w:pPr>
        <w:pStyle w:val="ListBullet"/>
      </w:pPr>
      <w:r>
        <w:t>Refer to all tables/figures in the text</w:t>
      </w:r>
    </w:p>
    <w:p w14:paraId="42877D21" w14:textId="77777777" w:rsidR="00F92678" w:rsidRDefault="00000000">
      <w:pPr>
        <w:pStyle w:val="ListBullet"/>
      </w:pPr>
      <w:r>
        <w:t>Label each file clearly (e.g., “Table 1”, “Figure 2”)</w:t>
      </w:r>
    </w:p>
    <w:p w14:paraId="62D8392C" w14:textId="77777777" w:rsidR="00F92678" w:rsidRDefault="00000000">
      <w:pPr>
        <w:pStyle w:val="ListBullet"/>
      </w:pPr>
      <w:r>
        <w:t>Graphs and charts must display all data labels</w:t>
      </w:r>
    </w:p>
    <w:p w14:paraId="1C163330" w14:textId="77777777" w:rsidR="00F92678" w:rsidRDefault="00000000">
      <w:pPr>
        <w:pStyle w:val="ListBullet"/>
      </w:pPr>
      <w:r>
        <w:t>Photographs must be high-resolution (300 dpi min)</w:t>
      </w:r>
    </w:p>
    <w:p w14:paraId="1AB688FD" w14:textId="77777777" w:rsidR="00F92678" w:rsidRDefault="00000000">
      <w:pPr>
        <w:pStyle w:val="ListBullet"/>
      </w:pPr>
      <w:r>
        <w:t>Do not embed photos in Word or PowerPoint</w:t>
      </w:r>
    </w:p>
    <w:p w14:paraId="67B20F80" w14:textId="77777777" w:rsidR="00F92678" w:rsidRDefault="00000000">
      <w:pPr>
        <w:pStyle w:val="ListBullet"/>
      </w:pPr>
      <w:r>
        <w:t>Obtain owner’s consent for identifiable subjects</w:t>
      </w:r>
    </w:p>
    <w:p w14:paraId="3509872E" w14:textId="77777777" w:rsidR="00F92678" w:rsidRDefault="00000000">
      <w:pPr>
        <w:pStyle w:val="ListBullet"/>
      </w:pPr>
      <w:r>
        <w:t>It is the author's responsibility to secure image permissions</w:t>
      </w:r>
    </w:p>
    <w:p w14:paraId="4993B5D8" w14:textId="77777777" w:rsidR="00F92678" w:rsidRDefault="00000000">
      <w:pPr>
        <w:pStyle w:val="Heading1"/>
      </w:pPr>
      <w:r>
        <w:t>Abstract Format for Research</w:t>
      </w:r>
    </w:p>
    <w:p w14:paraId="42B3F9E8" w14:textId="77777777" w:rsidR="00F92678" w:rsidRDefault="00000000">
      <w:pPr>
        <w:pStyle w:val="ListBullet"/>
      </w:pPr>
      <w:r>
        <w:t>Background</w:t>
      </w:r>
    </w:p>
    <w:p w14:paraId="0D871C57" w14:textId="77777777" w:rsidR="00F92678" w:rsidRDefault="00000000">
      <w:pPr>
        <w:pStyle w:val="ListBullet"/>
      </w:pPr>
      <w:r>
        <w:t>Aims</w:t>
      </w:r>
    </w:p>
    <w:p w14:paraId="1356EE08" w14:textId="77777777" w:rsidR="00F92678" w:rsidRDefault="00000000">
      <w:pPr>
        <w:pStyle w:val="ListBullet"/>
      </w:pPr>
      <w:r>
        <w:t>Methods</w:t>
      </w:r>
    </w:p>
    <w:p w14:paraId="08F653C5" w14:textId="77777777" w:rsidR="00F92678" w:rsidRDefault="00000000">
      <w:pPr>
        <w:pStyle w:val="ListBullet"/>
      </w:pPr>
      <w:r>
        <w:t>Findings</w:t>
      </w:r>
    </w:p>
    <w:p w14:paraId="6CF85C25" w14:textId="77777777" w:rsidR="00F92678" w:rsidRDefault="00000000">
      <w:pPr>
        <w:pStyle w:val="ListBullet"/>
      </w:pPr>
      <w:r>
        <w:t>Conclusion</w:t>
      </w:r>
    </w:p>
    <w:p w14:paraId="0EF3DE65" w14:textId="44FFC032" w:rsidR="00F92678" w:rsidRDefault="00000000">
      <w:pPr>
        <w:pStyle w:val="Heading1"/>
      </w:pPr>
      <w:r>
        <w:lastRenderedPageBreak/>
        <w:t xml:space="preserve">Keywords </w:t>
      </w:r>
      <w:r w:rsidR="00287339">
        <w:t>and</w:t>
      </w:r>
      <w:r>
        <w:t xml:space="preserve"> Key Points</w:t>
      </w:r>
    </w:p>
    <w:p w14:paraId="3CA79232" w14:textId="77777777" w:rsidR="00F92678" w:rsidRDefault="00000000">
      <w:pPr>
        <w:pStyle w:val="ListBullet"/>
      </w:pPr>
      <w:r>
        <w:t>Keywords: 5–6 searchable terms</w:t>
      </w:r>
    </w:p>
    <w:p w14:paraId="03A06946" w14:textId="77777777" w:rsidR="00F92678" w:rsidRDefault="00000000">
      <w:pPr>
        <w:pStyle w:val="ListBullet"/>
      </w:pPr>
      <w:r>
        <w:t>Key Points: 4–6 full sentences summarising the main messages</w:t>
      </w:r>
    </w:p>
    <w:p w14:paraId="3BF3657E" w14:textId="77777777" w:rsidR="00F92678" w:rsidRDefault="00000000">
      <w:pPr>
        <w:pStyle w:val="Heading1"/>
      </w:pPr>
      <w:r>
        <w:t>Optional: CPD Questions</w:t>
      </w:r>
    </w:p>
    <w:p w14:paraId="03895C0F" w14:textId="77777777" w:rsidR="00F92678" w:rsidRDefault="00000000">
      <w:pPr>
        <w:pStyle w:val="ListBullet"/>
      </w:pPr>
      <w:r>
        <w:t>You may be asked to submit 10–12 multiple-choice questions for CPD use</w:t>
      </w:r>
    </w:p>
    <w:p w14:paraId="479D514A" w14:textId="77777777" w:rsidR="00F92678" w:rsidRDefault="00000000">
      <w:pPr>
        <w:pStyle w:val="Heading1"/>
      </w:pPr>
      <w:r>
        <w:t>References</w:t>
      </w:r>
    </w:p>
    <w:p w14:paraId="7944534E" w14:textId="77777777" w:rsidR="00F92678" w:rsidRDefault="00000000">
      <w:pPr>
        <w:pStyle w:val="ListBullet"/>
      </w:pPr>
      <w:r>
        <w:t>Use the CSE citation style</w:t>
      </w:r>
    </w:p>
    <w:p w14:paraId="4D3CC5DB" w14:textId="77777777" w:rsidR="00F92678" w:rsidRDefault="00000000">
      <w:pPr>
        <w:pStyle w:val="ListBullet"/>
      </w:pPr>
      <w:r>
        <w:t>Title the section as “References”</w:t>
      </w:r>
    </w:p>
    <w:p w14:paraId="2F7F3967" w14:textId="77777777" w:rsidR="00F92678" w:rsidRDefault="00000000">
      <w:pPr>
        <w:pStyle w:val="ListBullet"/>
      </w:pPr>
      <w:r>
        <w:t>Remove formatting from reference managers (e.g., EndNote)</w:t>
      </w:r>
    </w:p>
    <w:p w14:paraId="3EC9EBE6" w14:textId="2B2954C4" w:rsidR="00F92678" w:rsidRDefault="00000000">
      <w:pPr>
        <w:pStyle w:val="Heading1"/>
      </w:pPr>
      <w:r>
        <w:t xml:space="preserve">Units </w:t>
      </w:r>
      <w:r w:rsidR="00287339">
        <w:t>and</w:t>
      </w:r>
      <w:r>
        <w:t xml:space="preserve"> Abbreviations</w:t>
      </w:r>
    </w:p>
    <w:p w14:paraId="636BBB55" w14:textId="77777777" w:rsidR="00F92678" w:rsidRDefault="00000000">
      <w:pPr>
        <w:pStyle w:val="ListBullet"/>
      </w:pPr>
      <w:r>
        <w:t>Define all abbreviations at first use</w:t>
      </w:r>
    </w:p>
    <w:p w14:paraId="36FE917C" w14:textId="77777777" w:rsidR="00F92678" w:rsidRDefault="00000000">
      <w:pPr>
        <w:pStyle w:val="ListBullet"/>
      </w:pPr>
      <w:r>
        <w:t>Use SI units unless: Blood pressure → mmHg; Haemoglobin → g/dl</w:t>
      </w:r>
    </w:p>
    <w:p w14:paraId="5F200136" w14:textId="77777777" w:rsidR="00F92678" w:rsidRDefault="00000000">
      <w:pPr>
        <w:pStyle w:val="Heading1"/>
      </w:pPr>
      <w:r>
        <w:t>Final Submission Steps</w:t>
      </w:r>
    </w:p>
    <w:p w14:paraId="69DB532D" w14:textId="77777777" w:rsidR="00F92678" w:rsidRDefault="00000000">
      <w:pPr>
        <w:pStyle w:val="ListBullet"/>
      </w:pPr>
      <w:r>
        <w:t>Approve the final PDF</w:t>
      </w:r>
    </w:p>
    <w:p w14:paraId="1E12C808" w14:textId="77777777" w:rsidR="00F92678" w:rsidRDefault="00000000">
      <w:pPr>
        <w:pStyle w:val="ListBullet"/>
      </w:pPr>
      <w:r>
        <w:t>Receive email confirmation of completed submission</w:t>
      </w:r>
    </w:p>
    <w:p w14:paraId="519096D9" w14:textId="77777777" w:rsidR="00F92678" w:rsidRDefault="00000000">
      <w:pPr>
        <w:pStyle w:val="Heading1"/>
      </w:pPr>
      <w:r>
        <w:t>Other Important Notes</w:t>
      </w:r>
    </w:p>
    <w:p w14:paraId="32F7E8A9" w14:textId="77777777" w:rsidR="00F92678" w:rsidRDefault="00000000">
      <w:pPr>
        <w:pStyle w:val="ListBullet"/>
      </w:pPr>
      <w:r>
        <w:rPr>
          <w:b/>
        </w:rPr>
        <w:t xml:space="preserve">Conflict of Interest: </w:t>
      </w:r>
      <w:r>
        <w:t>Disclose any interests that may affect your work.</w:t>
      </w:r>
    </w:p>
    <w:p w14:paraId="6BA56F76" w14:textId="77777777" w:rsidR="00F92678" w:rsidRDefault="00000000">
      <w:pPr>
        <w:pStyle w:val="ListBullet"/>
      </w:pPr>
      <w:r>
        <w:rPr>
          <w:b/>
        </w:rPr>
        <w:t xml:space="preserve">Ethical Approval: </w:t>
      </w:r>
      <w:r>
        <w:t>Confirm compliance with laws and approval for animal studies.</w:t>
      </w:r>
    </w:p>
    <w:p w14:paraId="44B1FA6D" w14:textId="77777777" w:rsidR="00F92678" w:rsidRDefault="00000000">
      <w:pPr>
        <w:pStyle w:val="ListBullet"/>
      </w:pPr>
      <w:r>
        <w:rPr>
          <w:b/>
        </w:rPr>
        <w:t xml:space="preserve">Informed Consent: </w:t>
      </w:r>
      <w:r>
        <w:t>Written consent is required for identifiable images or case details.</w:t>
      </w:r>
    </w:p>
    <w:sectPr w:rsidR="00F92678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A1BE" w14:textId="77777777" w:rsidR="006207F9" w:rsidRDefault="006207F9" w:rsidP="00287339">
      <w:pPr>
        <w:spacing w:after="0" w:line="240" w:lineRule="auto"/>
      </w:pPr>
      <w:r>
        <w:separator/>
      </w:r>
    </w:p>
  </w:endnote>
  <w:endnote w:type="continuationSeparator" w:id="0">
    <w:p w14:paraId="167A8FB5" w14:textId="77777777" w:rsidR="006207F9" w:rsidRDefault="006207F9" w:rsidP="0028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479E" w14:textId="77777777" w:rsidR="006207F9" w:rsidRDefault="006207F9" w:rsidP="00287339">
      <w:pPr>
        <w:spacing w:after="0" w:line="240" w:lineRule="auto"/>
      </w:pPr>
      <w:r>
        <w:separator/>
      </w:r>
    </w:p>
  </w:footnote>
  <w:footnote w:type="continuationSeparator" w:id="0">
    <w:p w14:paraId="4CECF9B7" w14:textId="77777777" w:rsidR="006207F9" w:rsidRDefault="006207F9" w:rsidP="0028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A2FB" w14:textId="5704DD39" w:rsidR="00287339" w:rsidRDefault="00287339" w:rsidP="00287339">
    <w:pPr>
      <w:pStyle w:val="Header"/>
      <w:jc w:val="right"/>
    </w:pPr>
    <w:r>
      <w:rPr>
        <w:noProof/>
      </w:rPr>
      <w:drawing>
        <wp:inline distT="0" distB="0" distL="0" distR="0" wp14:anchorId="70A7B5B6" wp14:editId="0F898834">
          <wp:extent cx="1948721" cy="364770"/>
          <wp:effectExtent l="0" t="0" r="0" b="3810"/>
          <wp:docPr id="10633834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83464" name="Picture 1063383464"/>
                  <pic:cNvPicPr/>
                </pic:nvPicPr>
                <pic:blipFill rotWithShape="1">
                  <a:blip r:embed="rId1"/>
                  <a:srcRect t="41703" b="45070"/>
                  <a:stretch/>
                </pic:blipFill>
                <pic:spPr bwMode="auto">
                  <a:xfrm>
                    <a:off x="0" y="0"/>
                    <a:ext cx="2189214" cy="409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8AB5EE" w14:textId="4E83A159" w:rsidR="00287339" w:rsidRDefault="00287339" w:rsidP="00287339">
    <w:pPr>
      <w:pStyle w:val="Header"/>
      <w:jc w:val="right"/>
    </w:pPr>
    <w:r>
      <w:t xml:space="preserve">Editor: </w:t>
    </w:r>
    <w:hyperlink r:id="rId2" w:history="1">
      <w:r w:rsidRPr="00395937">
        <w:rPr>
          <w:rStyle w:val="Hyperlink"/>
        </w:rPr>
        <w:t>tom.allaway@markallengroup.com</w:t>
      </w:r>
    </w:hyperlink>
    <w:r>
      <w:t xml:space="preserve"> </w:t>
    </w:r>
  </w:p>
  <w:p w14:paraId="6451E8DD" w14:textId="77777777" w:rsidR="00287339" w:rsidRDefault="00287339" w:rsidP="002873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929572">
    <w:abstractNumId w:val="8"/>
  </w:num>
  <w:num w:numId="2" w16cid:durableId="1471749278">
    <w:abstractNumId w:val="6"/>
  </w:num>
  <w:num w:numId="3" w16cid:durableId="750391760">
    <w:abstractNumId w:val="5"/>
  </w:num>
  <w:num w:numId="4" w16cid:durableId="2086563838">
    <w:abstractNumId w:val="4"/>
  </w:num>
  <w:num w:numId="5" w16cid:durableId="491525411">
    <w:abstractNumId w:val="7"/>
  </w:num>
  <w:num w:numId="6" w16cid:durableId="2051345134">
    <w:abstractNumId w:val="3"/>
  </w:num>
  <w:num w:numId="7" w16cid:durableId="1420299150">
    <w:abstractNumId w:val="2"/>
  </w:num>
  <w:num w:numId="8" w16cid:durableId="1575236373">
    <w:abstractNumId w:val="1"/>
  </w:num>
  <w:num w:numId="9" w16cid:durableId="41505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7339"/>
    <w:rsid w:val="0029639D"/>
    <w:rsid w:val="00326F90"/>
    <w:rsid w:val="006207F9"/>
    <w:rsid w:val="007C0917"/>
    <w:rsid w:val="00AA1D8D"/>
    <w:rsid w:val="00B47730"/>
    <w:rsid w:val="00CB0664"/>
    <w:rsid w:val="00F926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CB28"/>
  <w14:defaultImageDpi w14:val="300"/>
  <w15:docId w15:val="{504C3064-A412-6E4F-BF28-2CDAC53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87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allaway@markallen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itorialmanager.com/vetn/default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.allaway@markallengroup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 Allaway</cp:lastModifiedBy>
  <cp:revision>2</cp:revision>
  <dcterms:created xsi:type="dcterms:W3CDTF">2025-04-01T09:46:00Z</dcterms:created>
  <dcterms:modified xsi:type="dcterms:W3CDTF">2025-04-01T09:46:00Z</dcterms:modified>
  <cp:category/>
</cp:coreProperties>
</file>